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C0" w:rsidRPr="00267EC0" w:rsidRDefault="00267EC0" w:rsidP="00267EC0">
      <w:pPr>
        <w:rPr>
          <w:rFonts w:ascii="Arial" w:hAnsi="Arial" w:cs="Arial"/>
          <w:b/>
          <w:sz w:val="28"/>
        </w:rPr>
      </w:pPr>
      <w:r w:rsidRPr="00267EC0">
        <w:rPr>
          <w:rFonts w:ascii="Arial" w:hAnsi="Arial" w:cs="Arial"/>
          <w:b/>
          <w:sz w:val="28"/>
        </w:rPr>
        <w:t>Appendix B - Proposal Evaluation Form</w:t>
      </w:r>
    </w:p>
    <w:p w:rsidR="00267EC0" w:rsidRPr="00E7764A" w:rsidRDefault="00267EC0" w:rsidP="00267EC0">
      <w:pPr>
        <w:rPr>
          <w:b/>
        </w:rPr>
      </w:pPr>
      <w:bookmarkStart w:id="0" w:name="_GoBack"/>
      <w:bookmarkEnd w:id="0"/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410"/>
        <w:gridCol w:w="425"/>
        <w:gridCol w:w="1843"/>
        <w:gridCol w:w="1985"/>
        <w:gridCol w:w="2126"/>
      </w:tblGrid>
      <w:tr w:rsidR="00267EC0" w:rsidRPr="00E7764A" w:rsidTr="00925111">
        <w:trPr>
          <w:trHeight w:val="5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b/>
                <w:color w:val="000000"/>
              </w:rPr>
            </w:pPr>
            <w:r w:rsidRPr="00E7764A">
              <w:rPr>
                <w:rFonts w:cs="Arial"/>
                <w:b/>
                <w:color w:val="000000"/>
              </w:rPr>
              <w:t>Fair Funding Review</w:t>
            </w:r>
            <w:r w:rsidRPr="00E7764A">
              <w:rPr>
                <w:rFonts w:cs="Arial"/>
                <w:b/>
                <w:color w:val="000000"/>
              </w:rPr>
              <w:br/>
              <w:t>Proposal Evaluation Form</w:t>
            </w:r>
          </w:p>
        </w:tc>
      </w:tr>
      <w:tr w:rsidR="00267EC0" w:rsidRPr="00E7764A" w:rsidTr="00925111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Name of proposal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Proposed by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Proposal produced on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Any useful links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General description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To include commentary on how needs and resources are reflected.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Key strengths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Key weaknesses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Simplicity and transparency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Number of formulae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Services covered by the formulae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Number of cost drivers used in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Does the model calculate final allocations</w:t>
            </w:r>
            <w:r w:rsidRPr="00E7764A">
              <w:rPr>
                <w:rFonts w:cs="Arial"/>
                <w:color w:val="000000"/>
              </w:rPr>
              <w:t xml:space="preserve"> transparently? (1 </w:t>
            </w:r>
            <w:r>
              <w:rPr>
                <w:rFonts w:cs="Arial"/>
                <w:color w:val="000000"/>
              </w:rPr>
              <w:t>–</w:t>
            </w:r>
            <w:r w:rsidRPr="00E7764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strongly disagree</w:t>
            </w:r>
            <w:r w:rsidRPr="00E7764A">
              <w:rPr>
                <w:rFonts w:cs="Arial"/>
                <w:color w:val="000000"/>
              </w:rPr>
              <w:t xml:space="preserve">, 5 </w:t>
            </w:r>
            <w:r>
              <w:rPr>
                <w:rFonts w:cs="Arial"/>
                <w:color w:val="000000"/>
              </w:rPr>
              <w:t>–</w:t>
            </w:r>
            <w:r w:rsidRPr="00E7764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strongly agree</w:t>
            </w:r>
            <w:r w:rsidRPr="00E7764A">
              <w:rPr>
                <w:rFonts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Is the proposed model easy to explain to a member of the public? (1 – strongly disagree, 5 – strongly agree)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Completeness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Does the needs assessment account for all relevant types of authority? (y/n)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Is there a resources adjustment calculation for each authority or a deliberate exclusion of a resources adjustment? (y/n/ not applicable)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Are there exemplifications available for all local authorities covered by the Fair Funding Review? (y/n)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Credibility and future proofing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Data used is up-to-date (1 - strongly disagree, 5 - strongly agree)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lastRenderedPageBreak/>
              <w:t>Data used is easy to update in the future (1 - strongly disagree, 5 - strongly agree)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 xml:space="preserve">It is clear </w:t>
            </w:r>
            <w:r>
              <w:rPr>
                <w:rFonts w:cs="Arial"/>
                <w:color w:val="000000"/>
              </w:rPr>
              <w:t xml:space="preserve">if and </w:t>
            </w:r>
            <w:r w:rsidRPr="00E7764A">
              <w:rPr>
                <w:rFonts w:cs="Arial"/>
                <w:color w:val="000000"/>
              </w:rPr>
              <w:t>where judgement has been used and the reasons for doing so (1 - strongly disagree, 5 - strongly agree)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There is little judgement in the system</w:t>
            </w:r>
            <w:r w:rsidRPr="00E7764A">
              <w:rPr>
                <w:rFonts w:cs="Arial"/>
                <w:color w:val="000000"/>
              </w:rPr>
              <w:t xml:space="preserve">(1 - </w:t>
            </w:r>
            <w:r>
              <w:rPr>
                <w:rFonts w:cs="Arial"/>
                <w:color w:val="000000"/>
              </w:rPr>
              <w:t>strongly disagree</w:t>
            </w:r>
            <w:r w:rsidRPr="00E7764A">
              <w:rPr>
                <w:rFonts w:cs="Arial"/>
                <w:color w:val="000000"/>
              </w:rPr>
              <w:t xml:space="preserve">, 5 - </w:t>
            </w:r>
            <w:r>
              <w:rPr>
                <w:rFonts w:cs="Arial"/>
                <w:color w:val="000000"/>
              </w:rPr>
              <w:t>strongly agree</w:t>
            </w:r>
            <w:r w:rsidRPr="00E7764A">
              <w:rPr>
                <w:rFonts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 xml:space="preserve">Data </w:t>
            </w:r>
            <w:r>
              <w:rPr>
                <w:rFonts w:cs="Arial"/>
                <w:color w:val="000000"/>
              </w:rPr>
              <w:t xml:space="preserve">is not </w:t>
            </w:r>
            <w:r w:rsidRPr="00E7764A">
              <w:rPr>
                <w:rFonts w:cs="Arial"/>
                <w:color w:val="000000"/>
              </w:rPr>
              <w:t xml:space="preserve">subject to historic fluctuations (1 - </w:t>
            </w:r>
            <w:r>
              <w:rPr>
                <w:rFonts w:cs="Arial"/>
                <w:color w:val="000000"/>
              </w:rPr>
              <w:t>strongly disagree</w:t>
            </w:r>
            <w:r w:rsidRPr="00E7764A">
              <w:rPr>
                <w:rFonts w:cs="Arial"/>
                <w:color w:val="000000"/>
              </w:rPr>
              <w:t xml:space="preserve">, 5 </w:t>
            </w:r>
            <w:r>
              <w:rPr>
                <w:rFonts w:cs="Arial"/>
                <w:color w:val="000000"/>
              </w:rPr>
              <w:t>–</w:t>
            </w:r>
            <w:r w:rsidRPr="00E7764A">
              <w:rPr>
                <w:rFonts w:cs="Arial"/>
                <w:color w:val="000000"/>
              </w:rPr>
              <w:t xml:space="preserve"> s</w:t>
            </w:r>
            <w:r>
              <w:rPr>
                <w:rFonts w:cs="Arial"/>
                <w:color w:val="000000"/>
              </w:rPr>
              <w:t>trongly agree</w:t>
            </w:r>
            <w:r w:rsidRPr="00E7764A">
              <w:rPr>
                <w:rFonts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Model considers ways to future-proof the system (1 - strongly disagree, 5  - strongly agree)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Data used in the model cannot be affected by council policy decisions (1 – strongly disagree, 5 – strongly agree)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Default="00267EC0" w:rsidP="00925111">
            <w:pPr>
              <w:rPr>
                <w:rFonts w:cs="Arial"/>
                <w:i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Comments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Number of positive answers on completeness (out of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Average score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Criteria scoring '2'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Criteria scoring '1'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EC0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Comments on potential incentives that the model will provide (positive and perverse)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Any further comments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Distributional impact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Maximum percentage reduction for any one authority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Maximum percentage increase for any one authority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Authority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Highest </w:t>
            </w:r>
            <w:r w:rsidRPr="00E7764A">
              <w:rPr>
                <w:rFonts w:cs="Arial"/>
                <w:color w:val="000000"/>
              </w:rPr>
              <w:t>percentage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Lowest </w:t>
            </w:r>
            <w:r w:rsidRPr="00E7764A">
              <w:rPr>
                <w:rFonts w:cs="Arial"/>
                <w:color w:val="000000"/>
              </w:rPr>
              <w:t>percentage change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Pr="00E7764A">
              <w:rPr>
                <w:rFonts w:cs="Arial"/>
                <w:color w:val="000000"/>
              </w:rPr>
              <w:t>verage percentage change</w:t>
            </w:r>
          </w:p>
        </w:tc>
      </w:tr>
      <w:tr w:rsidR="00267EC0" w:rsidRPr="00E7764A" w:rsidTr="00925111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lastRenderedPageBreak/>
              <w:t>Shire counties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Shire districts</w:t>
            </w:r>
          </w:p>
          <w:p w:rsidR="00267EC0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 xml:space="preserve">English </w:t>
            </w:r>
            <w:proofErr w:type="spellStart"/>
            <w:r w:rsidRPr="00E7764A">
              <w:rPr>
                <w:rFonts w:cs="Arial"/>
                <w:color w:val="000000"/>
              </w:rPr>
              <w:t>unitaries</w:t>
            </w:r>
            <w:proofErr w:type="spellEnd"/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Metropolitan districts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London boroughs</w:t>
            </w:r>
          </w:p>
          <w:p w:rsidR="00267EC0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Fire and rescue authorities</w:t>
            </w:r>
          </w:p>
          <w:p w:rsidR="00267EC0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Greater London Authority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Combined authorities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lastRenderedPageBreak/>
              <w:t>Authority region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Highest </w:t>
            </w:r>
            <w:r w:rsidRPr="00E7764A">
              <w:rPr>
                <w:rFonts w:cs="Arial"/>
                <w:color w:val="000000"/>
              </w:rPr>
              <w:t>percentage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Lowest </w:t>
            </w:r>
            <w:r w:rsidRPr="00E7764A">
              <w:rPr>
                <w:rFonts w:cs="Arial"/>
                <w:color w:val="000000"/>
              </w:rPr>
              <w:t>percentage change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Pr="00E7764A">
              <w:rPr>
                <w:rFonts w:cs="Arial"/>
                <w:color w:val="000000"/>
              </w:rPr>
              <w:t>verage percentage change</w:t>
            </w:r>
          </w:p>
        </w:tc>
      </w:tr>
      <w:tr w:rsidR="00267EC0" w:rsidRPr="00E7764A" w:rsidTr="00925111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London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South East</w:t>
            </w:r>
          </w:p>
          <w:p w:rsidR="00267EC0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South West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North East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North West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East Midlands</w:t>
            </w:r>
          </w:p>
          <w:p w:rsidR="00267EC0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West Midlands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Yorkshire and Humberside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East of England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67EC0" w:rsidRPr="00E7764A" w:rsidRDefault="00267EC0" w:rsidP="00925111">
            <w:pPr>
              <w:jc w:val="center"/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Conclusion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Final general comments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Suitable for discussion at Leadership Board and Executive? (Yes/No)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  <w:tr w:rsidR="00267EC0" w:rsidRPr="00E7764A" w:rsidTr="00925111">
        <w:trPr>
          <w:trHeight w:val="28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  <w:p w:rsidR="00267EC0" w:rsidRPr="00E7764A" w:rsidRDefault="00267EC0" w:rsidP="00925111">
            <w:pPr>
              <w:rPr>
                <w:rFonts w:cs="Arial"/>
                <w:i/>
                <w:color w:val="000000"/>
              </w:rPr>
            </w:pPr>
            <w:r w:rsidRPr="00E7764A">
              <w:rPr>
                <w:rFonts w:cs="Arial"/>
                <w:i/>
                <w:color w:val="000000"/>
              </w:rPr>
              <w:t>If no, comments on what could be improved</w:t>
            </w:r>
          </w:p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</w:p>
        </w:tc>
      </w:tr>
      <w:tr w:rsidR="00267EC0" w:rsidRPr="00E7764A" w:rsidTr="00925111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Reviewed 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C0" w:rsidRPr="00E7764A" w:rsidRDefault="00267EC0" w:rsidP="00925111">
            <w:pPr>
              <w:rPr>
                <w:rFonts w:cs="Arial"/>
                <w:color w:val="000000"/>
              </w:rPr>
            </w:pPr>
            <w:r w:rsidRPr="00E7764A">
              <w:rPr>
                <w:rFonts w:cs="Arial"/>
                <w:color w:val="000000"/>
              </w:rPr>
              <w:t> </w:t>
            </w:r>
          </w:p>
        </w:tc>
      </w:tr>
    </w:tbl>
    <w:p w:rsidR="00267EC0" w:rsidRDefault="00267EC0" w:rsidP="00267EC0">
      <w:pPr>
        <w:spacing w:after="160" w:line="259" w:lineRule="auto"/>
        <w:rPr>
          <w:rFonts w:ascii="Arial" w:hAnsi="Arial" w:cs="Arial"/>
          <w:b/>
        </w:rPr>
      </w:pPr>
    </w:p>
    <w:p w:rsidR="0068408C" w:rsidRDefault="0068408C"/>
    <w:sectPr w:rsidR="0068408C" w:rsidSect="002C70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C0" w:rsidRDefault="00267EC0" w:rsidP="00267EC0">
      <w:r>
        <w:separator/>
      </w:r>
    </w:p>
  </w:endnote>
  <w:endnote w:type="continuationSeparator" w:id="0">
    <w:p w:rsidR="00267EC0" w:rsidRDefault="00267EC0" w:rsidP="002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C0" w:rsidRDefault="00267EC0" w:rsidP="00267EC0">
      <w:r>
        <w:separator/>
      </w:r>
    </w:p>
  </w:footnote>
  <w:footnote w:type="continuationSeparator" w:id="0">
    <w:p w:rsidR="00267EC0" w:rsidRDefault="00267EC0" w:rsidP="0026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21"/>
      <w:gridCol w:w="3205"/>
    </w:tblGrid>
    <w:tr w:rsidR="00267EC0" w:rsidRPr="004F266E" w:rsidTr="00925111">
      <w:tc>
        <w:tcPr>
          <w:tcW w:w="5920" w:type="dxa"/>
          <w:vMerge w:val="restart"/>
          <w:shd w:val="clear" w:color="auto" w:fill="auto"/>
        </w:tcPr>
        <w:p w:rsidR="00267EC0" w:rsidRPr="00374227" w:rsidRDefault="00267EC0" w:rsidP="00267EC0">
          <w:pPr>
            <w:pStyle w:val="Header"/>
            <w:tabs>
              <w:tab w:val="center" w:pos="2923"/>
            </w:tabs>
          </w:pPr>
          <w:r>
            <w:rPr>
              <w:noProof/>
            </w:rPr>
            <w:drawing>
              <wp:inline distT="0" distB="0" distL="0" distR="0" wp14:anchorId="7A91E3EC" wp14:editId="49E1C221">
                <wp:extent cx="1428750" cy="847725"/>
                <wp:effectExtent l="0" t="0" r="0" b="9525"/>
                <wp:docPr id="189823084" name="picture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:rsidR="00267EC0" w:rsidRPr="00E7702B" w:rsidRDefault="00267EC0" w:rsidP="00267EC0">
          <w:pPr>
            <w:pStyle w:val="Head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</w:rPr>
            <w:t>Resources Board</w:t>
          </w:r>
          <w:r w:rsidRPr="0B50786C">
            <w:rPr>
              <w:rFonts w:ascii="Arial" w:hAnsi="Arial" w:cs="Arial"/>
              <w:i/>
              <w:iCs/>
            </w:rPr>
            <w:t xml:space="preserve"> </w:t>
          </w:r>
        </w:p>
      </w:tc>
    </w:tr>
    <w:tr w:rsidR="00267EC0" w:rsidTr="00925111">
      <w:trPr>
        <w:trHeight w:val="450"/>
      </w:trPr>
      <w:tc>
        <w:tcPr>
          <w:tcW w:w="5920" w:type="dxa"/>
          <w:vMerge/>
          <w:shd w:val="clear" w:color="auto" w:fill="auto"/>
        </w:tcPr>
        <w:p w:rsidR="00267EC0" w:rsidRPr="00374227" w:rsidRDefault="00267EC0" w:rsidP="00267EC0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267EC0" w:rsidRPr="00374227" w:rsidRDefault="00267EC0" w:rsidP="00267EC0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 June</w:t>
          </w:r>
          <w:r w:rsidRPr="0B50786C">
            <w:rPr>
              <w:rFonts w:ascii="Arial" w:hAnsi="Arial" w:cs="Arial"/>
            </w:rPr>
            <w:t xml:space="preserve"> 2018 </w:t>
          </w:r>
        </w:p>
      </w:tc>
    </w:tr>
    <w:tr w:rsidR="00267EC0" w:rsidRPr="004F266E" w:rsidTr="00925111">
      <w:trPr>
        <w:trHeight w:val="708"/>
      </w:trPr>
      <w:tc>
        <w:tcPr>
          <w:tcW w:w="5920" w:type="dxa"/>
          <w:vMerge/>
          <w:shd w:val="clear" w:color="auto" w:fill="auto"/>
        </w:tcPr>
        <w:p w:rsidR="00267EC0" w:rsidRPr="00374227" w:rsidRDefault="00267EC0" w:rsidP="00267EC0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267EC0" w:rsidRPr="00374227" w:rsidRDefault="00267EC0" w:rsidP="00267EC0">
          <w:pPr>
            <w:pStyle w:val="Header"/>
            <w:spacing w:before="60"/>
            <w:rPr>
              <w:rFonts w:ascii="Arial" w:hAnsi="Arial" w:cs="Arial"/>
              <w:b/>
              <w:bCs/>
            </w:rPr>
          </w:pPr>
        </w:p>
      </w:tc>
    </w:tr>
  </w:tbl>
  <w:p w:rsidR="00267EC0" w:rsidRDefault="0026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C0"/>
    <w:rsid w:val="00267EC0"/>
    <w:rsid w:val="006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EB20-337D-4CB1-8F81-88E89D7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C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EC0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7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EC0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7BEA0B08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Benn Cain</cp:lastModifiedBy>
  <cp:revision>1</cp:revision>
  <dcterms:created xsi:type="dcterms:W3CDTF">2018-06-21T14:58:00Z</dcterms:created>
  <dcterms:modified xsi:type="dcterms:W3CDTF">2018-06-21T14:58:00Z</dcterms:modified>
</cp:coreProperties>
</file>